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8" w:rsidRPr="002B1958" w:rsidRDefault="002B1958" w:rsidP="002B1958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  <w:r w:rsidRPr="002B1958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Elezioni Regionali 12 e 13 febbraio 2023</w:t>
      </w:r>
    </w:p>
    <w:p w:rsidR="002B1958" w:rsidRDefault="002B1958" w:rsidP="002B1958">
      <w:pPr>
        <w:pStyle w:val="Titolo3"/>
        <w:spacing w:before="0"/>
        <w:rPr>
          <w:rFonts w:ascii="Helvetica" w:hAnsi="Helvetica" w:cs="Helvetica"/>
          <w:color w:val="1C2024"/>
          <w:spacing w:val="3"/>
        </w:rPr>
      </w:pPr>
      <w:r>
        <w:rPr>
          <w:rFonts w:ascii="Helvetica" w:hAnsi="Helvetica" w:cs="Helvetica"/>
          <w:color w:val="1C2024"/>
          <w:spacing w:val="3"/>
        </w:rPr>
        <w:t>Le operazioni di voto per le elezioni regionali si svolgeranno nelle due giornate di</w:t>
      </w:r>
    </w:p>
    <w:p w:rsidR="002B1958" w:rsidRDefault="002B1958" w:rsidP="002B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domenica 12 febbraio dalle ore 7 alle ore 23 e</w:t>
      </w:r>
    </w:p>
    <w:p w:rsidR="002B1958" w:rsidRDefault="002B1958" w:rsidP="002B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proofErr w:type="gramStart"/>
      <w:r>
        <w:rPr>
          <w:rFonts w:ascii="Helvetica" w:hAnsi="Helvetica" w:cs="Helvetica"/>
          <w:color w:val="1C2024"/>
          <w:spacing w:val="3"/>
          <w:sz w:val="27"/>
          <w:szCs w:val="27"/>
        </w:rPr>
        <w:t>lunedì  13</w:t>
      </w:r>
      <w:proofErr w:type="gram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febbraio dalle ore 7 alle ore 15.00</w:t>
      </w:r>
    </w:p>
    <w:p w:rsidR="002B1958" w:rsidRDefault="002B1958" w:rsidP="002B1958">
      <w:pPr>
        <w:pStyle w:val="NormaleWeb"/>
        <w:spacing w:before="0" w:before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 </w:t>
      </w:r>
    </w:p>
    <w:p w:rsidR="002B1958" w:rsidRPr="002B1958" w:rsidRDefault="002B1958" w:rsidP="002B1958">
      <w:pPr>
        <w:pStyle w:val="Titolo3"/>
        <w:spacing w:before="0"/>
        <w:rPr>
          <w:rFonts w:ascii="Helvetica" w:hAnsi="Helvetica" w:cs="Helvetica"/>
          <w:b/>
          <w:color w:val="1C2024"/>
          <w:spacing w:val="3"/>
        </w:rPr>
      </w:pPr>
      <w:r w:rsidRPr="002B1958">
        <w:rPr>
          <w:rFonts w:ascii="Helvetica" w:hAnsi="Helvetica" w:cs="Helvetica"/>
          <w:b/>
          <w:color w:val="1C2024"/>
          <w:spacing w:val="3"/>
        </w:rPr>
        <w:t>L'Ufficio Elettorale resta aperto in via straordinaria per il rilascio dei certificati elettorali da </w:t>
      </w:r>
    </w:p>
    <w:p w:rsidR="002B1958" w:rsidRDefault="00FB0B5F" w:rsidP="002B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martedì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  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10 gennaio </w:t>
      </w:r>
      <w:proofErr w:type="gramStart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202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3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dalle</w:t>
      </w:r>
      <w:proofErr w:type="gramEnd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  9,00 alle  13,00 e dalle 14,30 alle 17,00</w:t>
      </w:r>
    </w:p>
    <w:p w:rsidR="002B1958" w:rsidRDefault="00FB0B5F" w:rsidP="002B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proofErr w:type="spellStart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mercoled</w:t>
      </w:r>
      <w:proofErr w:type="spellEnd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’ 11 gennaio </w:t>
      </w:r>
      <w:proofErr w:type="gramStart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2023  dalle</w:t>
      </w:r>
      <w:proofErr w:type="gramEnd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 9,00 alle  13,00 e dalle 14,30 alle 17,00</w:t>
      </w:r>
    </w:p>
    <w:p w:rsidR="002B1958" w:rsidRDefault="002B1958" w:rsidP="002B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giovedì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FB0B5F">
        <w:rPr>
          <w:rFonts w:ascii="Helvetica" w:hAnsi="Helvetica" w:cs="Helvetica"/>
          <w:color w:val="1C2024"/>
          <w:spacing w:val="3"/>
          <w:sz w:val="27"/>
          <w:szCs w:val="27"/>
        </w:rPr>
        <w:t xml:space="preserve">  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12 gennaio </w:t>
      </w:r>
      <w:proofErr w:type="gramStart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2023 </w:t>
      </w:r>
      <w:r w:rsidR="00FB0B5F"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dalle</w:t>
      </w:r>
      <w:proofErr w:type="gram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9,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00 alle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1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3,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00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e dalle 14,30 alle 17,00  </w:t>
      </w:r>
    </w:p>
    <w:p w:rsidR="002B1958" w:rsidRDefault="00FB0B5F" w:rsidP="002B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venerdì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   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13 gennaio 2023 </w:t>
      </w:r>
      <w:proofErr w:type="gramStart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dalle 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8</w:t>
      </w:r>
      <w:proofErr w:type="gramEnd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,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00 alle 20:00</w:t>
      </w:r>
    </w:p>
    <w:p w:rsidR="002B1958" w:rsidRDefault="00FB0B5F" w:rsidP="002B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sabato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    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14 gennaio 2023 dalle  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8,</w:t>
      </w:r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 xml:space="preserve">00 alle </w:t>
      </w:r>
      <w:bookmarkStart w:id="0" w:name="_GoBack"/>
      <w:bookmarkEnd w:id="0"/>
      <w:r w:rsidR="002B1958">
        <w:rPr>
          <w:rFonts w:ascii="Helvetica" w:hAnsi="Helvetica" w:cs="Helvetica"/>
          <w:color w:val="1C2024"/>
          <w:spacing w:val="3"/>
          <w:sz w:val="27"/>
          <w:szCs w:val="27"/>
        </w:rPr>
        <w:t>12:00</w:t>
      </w:r>
    </w:p>
    <w:p w:rsidR="002B1958" w:rsidRDefault="002B1958" w:rsidP="002B1958">
      <w:pPr>
        <w:pStyle w:val="NormaleWeb"/>
        <w:spacing w:before="0" w:beforeAutospacing="0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 </w:t>
      </w:r>
    </w:p>
    <w:p w:rsidR="00DB1825" w:rsidRDefault="00DB1825"/>
    <w:sectPr w:rsidR="00DB1825" w:rsidSect="002B19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2E1"/>
    <w:multiLevelType w:val="multilevel"/>
    <w:tmpl w:val="748A7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863C1"/>
    <w:multiLevelType w:val="multilevel"/>
    <w:tmpl w:val="614E4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8"/>
    <w:rsid w:val="002B1958"/>
    <w:rsid w:val="00DB1825"/>
    <w:rsid w:val="00F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6E6"/>
  <w15:chartTrackingRefBased/>
  <w15:docId w15:val="{9429F691-2B7D-42FB-AD87-88E6CAB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B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9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ield">
    <w:name w:val="field"/>
    <w:basedOn w:val="Carpredefinitoparagrafo"/>
    <w:rsid w:val="002B195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9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B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Elezioni Regionali 12 e 13 febbraio 2023</vt:lpstr>
      <vt:lpstr>        Le operazioni di voto per le elezioni regionali si svolgeranno nelle due giornat</vt:lpstr>
      <vt:lpstr>        L'Ufficio Elettorale resta aperto in via straordinaria per il rilascio dei certi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2023-01-04T15:12:00Z</dcterms:created>
  <dcterms:modified xsi:type="dcterms:W3CDTF">2023-01-04T15:26:00Z</dcterms:modified>
</cp:coreProperties>
</file>